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B0" w:rsidRPr="00661A34" w:rsidRDefault="00661A34" w:rsidP="00C62CBE">
      <w:pPr>
        <w:spacing w:after="240"/>
        <w:rPr>
          <w:b/>
          <w:color w:val="FF0000"/>
          <w:sz w:val="24"/>
          <w:szCs w:val="24"/>
        </w:rPr>
      </w:pPr>
      <w:r w:rsidRPr="00661A34">
        <w:rPr>
          <w:b/>
          <w:color w:val="FF0000"/>
          <w:sz w:val="24"/>
          <w:szCs w:val="24"/>
        </w:rPr>
        <w:t>ОБРАЗЕЦ ЗАПОЛНЕНИЯ</w:t>
      </w:r>
    </w:p>
    <w:p w:rsidR="00C62CBE" w:rsidRDefault="00C62CBE" w:rsidP="00C62CBE">
      <w:pPr>
        <w:spacing w:after="240"/>
        <w:rPr>
          <w:sz w:val="24"/>
          <w:szCs w:val="24"/>
        </w:rPr>
      </w:pPr>
    </w:p>
    <w:p w:rsidR="00C62CBE" w:rsidRDefault="00C62CBE" w:rsidP="00C62CBE">
      <w:pPr>
        <w:spacing w:after="240"/>
        <w:rPr>
          <w:sz w:val="24"/>
          <w:szCs w:val="24"/>
        </w:rPr>
      </w:pPr>
    </w:p>
    <w:p w:rsidR="005A77B0" w:rsidRDefault="001F2BEF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СПРАВКА</w:t>
      </w:r>
    </w:p>
    <w:p w:rsidR="005A77B0" w:rsidRDefault="001F2BE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соответствии лиц, занимающих должности руководителя</w:t>
      </w:r>
      <w:r>
        <w:rPr>
          <w:b/>
          <w:bCs/>
          <w:sz w:val="26"/>
          <w:szCs w:val="26"/>
        </w:rPr>
        <w:br/>
        <w:t>туроператора, его заместителя, главного бухгалтера, иного</w:t>
      </w:r>
      <w:r>
        <w:rPr>
          <w:b/>
          <w:bCs/>
          <w:sz w:val="26"/>
          <w:szCs w:val="26"/>
        </w:rPr>
        <w:br/>
        <w:t>должностного лица, на которое возлагается ведение бухгалтерского</w:t>
      </w:r>
      <w:r>
        <w:rPr>
          <w:b/>
          <w:bCs/>
          <w:sz w:val="26"/>
          <w:szCs w:val="26"/>
        </w:rPr>
        <w:br/>
        <w:t>учета туроператора, требованиям, установленным частью третьей</w:t>
      </w:r>
      <w:r>
        <w:rPr>
          <w:b/>
          <w:bCs/>
          <w:sz w:val="26"/>
          <w:szCs w:val="26"/>
        </w:rPr>
        <w:br/>
        <w:t>статьи 4.1 Федерального закона “Об основах туристской деятельности</w:t>
      </w:r>
      <w:r>
        <w:rPr>
          <w:b/>
          <w:bCs/>
          <w:sz w:val="26"/>
          <w:szCs w:val="26"/>
        </w:rPr>
        <w:br/>
        <w:t>в Российской Федерации”</w:t>
      </w:r>
    </w:p>
    <w:p w:rsidR="005A77B0" w:rsidRDefault="00AA60AA">
      <w:pPr>
        <w:jc w:val="center"/>
        <w:rPr>
          <w:sz w:val="24"/>
          <w:szCs w:val="24"/>
        </w:rPr>
      </w:pPr>
      <w:r w:rsidRPr="000E4E9D">
        <w:rPr>
          <w:sz w:val="26"/>
        </w:rPr>
        <w:t xml:space="preserve">Общество с ограниченной ответственностью </w:t>
      </w:r>
      <w:r w:rsidR="00271D2E">
        <w:rPr>
          <w:sz w:val="26"/>
        </w:rPr>
        <w:t>«Ромашка-туризм</w:t>
      </w:r>
      <w:r w:rsidR="00661A34">
        <w:rPr>
          <w:sz w:val="26"/>
        </w:rPr>
        <w:t>»</w:t>
      </w:r>
    </w:p>
    <w:p w:rsidR="005A77B0" w:rsidRDefault="001F2BEF">
      <w:pPr>
        <w:pBdr>
          <w:top w:val="single" w:sz="4" w:space="1" w:color="auto"/>
        </w:pBdr>
        <w:spacing w:after="240"/>
        <w:jc w:val="center"/>
      </w:pPr>
      <w:r>
        <w:t>(полное наименование туроператора)</w:t>
      </w:r>
    </w:p>
    <w:p w:rsidR="005A77B0" w:rsidRDefault="001F2BEF" w:rsidP="002B1559">
      <w:pPr>
        <w:rPr>
          <w:sz w:val="2"/>
          <w:szCs w:val="2"/>
        </w:rPr>
      </w:pPr>
      <w:r>
        <w:rPr>
          <w:sz w:val="24"/>
          <w:szCs w:val="24"/>
        </w:rPr>
        <w:t xml:space="preserve">Адрес (место нахождения) и почтовый адрес </w:t>
      </w:r>
      <w:r w:rsidR="00661A34">
        <w:rPr>
          <w:sz w:val="24"/>
          <w:szCs w:val="24"/>
        </w:rPr>
        <w:t>Москва, Красная пл., д.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765"/>
        <w:gridCol w:w="4451"/>
      </w:tblGrid>
      <w:tr w:rsidR="005A77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66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66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77777777777</w:t>
            </w:r>
          </w:p>
        </w:tc>
      </w:tr>
    </w:tbl>
    <w:p w:rsidR="005A77B0" w:rsidRPr="008774AF" w:rsidRDefault="001F2BEF">
      <w:pPr>
        <w:rPr>
          <w:sz w:val="24"/>
          <w:szCs w:val="24"/>
        </w:rPr>
      </w:pPr>
      <w:r>
        <w:rPr>
          <w:sz w:val="24"/>
          <w:szCs w:val="24"/>
        </w:rPr>
        <w:t>Сфера туроператорской деятельности</w:t>
      </w:r>
      <w:r w:rsidR="0087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74AF" w:rsidRPr="008774AF">
        <w:rPr>
          <w:sz w:val="24"/>
          <w:szCs w:val="24"/>
        </w:rPr>
        <w:t>международный выездной туризм, внутренний туризм</w:t>
      </w:r>
      <w:r w:rsidRPr="008774AF">
        <w:rPr>
          <w:sz w:val="24"/>
          <w:szCs w:val="24"/>
        </w:rPr>
        <w:t xml:space="preserve"> </w:t>
      </w:r>
    </w:p>
    <w:p w:rsidR="005A77B0" w:rsidRDefault="005A77B0">
      <w:pPr>
        <w:pBdr>
          <w:top w:val="single" w:sz="4" w:space="1" w:color="auto"/>
        </w:pBdr>
        <w:ind w:left="4011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jc w:val="center"/>
      </w:pPr>
      <w:r>
        <w:t>(международный въездной туризм, международный выездной туризм, внутренний туризм)</w:t>
      </w:r>
    </w:p>
    <w:p w:rsidR="005A77B0" w:rsidRDefault="00661A34">
      <w:pPr>
        <w:rPr>
          <w:sz w:val="24"/>
          <w:szCs w:val="24"/>
        </w:rPr>
      </w:pPr>
      <w:r>
        <w:rPr>
          <w:sz w:val="26"/>
        </w:rPr>
        <w:t>Иванов Иван Иванович</w:t>
      </w:r>
    </w:p>
    <w:p w:rsidR="005A77B0" w:rsidRDefault="001F2BEF">
      <w:pPr>
        <w:pBdr>
          <w:top w:val="single" w:sz="4" w:space="1" w:color="auto"/>
        </w:pBdr>
        <w:jc w:val="center"/>
      </w:pPr>
      <w:r>
        <w:t>(фамилия, имя и отчество (при наличии) лица, в отношении которого заполнены сведения.</w:t>
      </w:r>
      <w:r>
        <w:br/>
        <w:t>В случае изменения фамилии, имени, отчества дополнительно указываются причина изменения</w:t>
      </w:r>
      <w:r>
        <w:br/>
        <w:t>и все предыдущие фамилии, имена, отчества)</w:t>
      </w:r>
    </w:p>
    <w:p w:rsidR="005A77B0" w:rsidRDefault="00661A34">
      <w:pPr>
        <w:rPr>
          <w:sz w:val="24"/>
          <w:szCs w:val="24"/>
        </w:rPr>
      </w:pPr>
      <w:r>
        <w:rPr>
          <w:sz w:val="24"/>
          <w:szCs w:val="24"/>
        </w:rPr>
        <w:t>01.01.1970, г. Москва</w:t>
      </w:r>
    </w:p>
    <w:p w:rsidR="005A77B0" w:rsidRDefault="001F2BEF">
      <w:pPr>
        <w:pBdr>
          <w:top w:val="single" w:sz="4" w:space="1" w:color="auto"/>
        </w:pBdr>
        <w:spacing w:after="240"/>
        <w:jc w:val="center"/>
      </w:pPr>
      <w:r>
        <w:t>(дата и место рождения лица, в отношении которого заполнены сведения)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Должность лица, в отношении которого заполнены сведения (нужное подчеркнуть):</w:t>
      </w:r>
    </w:p>
    <w:p w:rsidR="005A77B0" w:rsidRPr="00661A34" w:rsidRDefault="001F2BEF">
      <w:pPr>
        <w:ind w:firstLine="567"/>
        <w:jc w:val="both"/>
        <w:rPr>
          <w:b/>
          <w:sz w:val="24"/>
          <w:szCs w:val="24"/>
        </w:rPr>
      </w:pPr>
      <w:r w:rsidRPr="00661A34">
        <w:rPr>
          <w:b/>
          <w:sz w:val="24"/>
          <w:szCs w:val="24"/>
          <w:u w:val="single"/>
        </w:rPr>
        <w:t>руководитель туроператора</w:t>
      </w:r>
      <w:r w:rsidRPr="00661A34">
        <w:rPr>
          <w:b/>
          <w:sz w:val="24"/>
          <w:szCs w:val="24"/>
        </w:rPr>
        <w:t>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туроператора;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иное должностное лицо, на которое возлагается ведение бухгалтерского учета туроператора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совершении более 3 раз в течение одного года, предшествовавшего дню подачи в Федеральное агентство по туризму документов для внесения сведений о туроператоре в единый федеральный реестр туроператоров, правонарушений в сфере туристской деятельности, ответственность за которые предусмотрена Кодексом Российской Федерации об административных правонарушениях  </w:t>
      </w:r>
      <w:r w:rsidR="002E2447">
        <w:rPr>
          <w:sz w:val="24"/>
          <w:szCs w:val="24"/>
        </w:rPr>
        <w:t>правонарушени</w:t>
      </w:r>
      <w:r w:rsidR="00BE1BAE">
        <w:rPr>
          <w:sz w:val="24"/>
          <w:szCs w:val="24"/>
        </w:rPr>
        <w:t>я</w:t>
      </w:r>
      <w:r w:rsidR="002E2447">
        <w:rPr>
          <w:sz w:val="24"/>
          <w:szCs w:val="24"/>
        </w:rPr>
        <w:t xml:space="preserve"> в сфере туристской деятельности не </w:t>
      </w:r>
    </w:p>
    <w:p w:rsidR="005A77B0" w:rsidRDefault="005A77B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5A77B0" w:rsidRDefault="002E2447">
      <w:pPr>
        <w:rPr>
          <w:sz w:val="24"/>
          <w:szCs w:val="24"/>
        </w:rPr>
      </w:pPr>
      <w:r>
        <w:rPr>
          <w:sz w:val="24"/>
          <w:szCs w:val="24"/>
        </w:rPr>
        <w:t>совершал</w:t>
      </w:r>
      <w:r w:rsidR="00BE1BAE">
        <w:rPr>
          <w:sz w:val="24"/>
          <w:szCs w:val="24"/>
        </w:rPr>
        <w:t>и</w:t>
      </w:r>
      <w:bookmarkStart w:id="0" w:name="_GoBack"/>
      <w:bookmarkEnd w:id="0"/>
      <w:r>
        <w:rPr>
          <w:sz w:val="24"/>
          <w:szCs w:val="24"/>
        </w:rPr>
        <w:t>сь</w:t>
      </w: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1F2BEF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Сведения о наличии (отсутствии) факта замещения должности руководителя туроператора, его заместителя, главного бухгалтера или иного должностного лица, на которое возлагается ведение бухгалтерского учета туроператора, в течение 12 месяцев, предшествовавших дню исключения сведений о туроператоре из единого федерального реестра туроператоров по основаниям, предусмотренным абзацами четвертым, шестым – тринадцатым части пятнадцатой статьи 4.2 и абзацами третьим и пятым части пятой статьи 11.1 Федерального закона “Об основах туристской деятельности в Российской Федерации”  </w:t>
      </w:r>
      <w:r w:rsidR="002E2447">
        <w:rPr>
          <w:spacing w:val="-2"/>
          <w:sz w:val="24"/>
          <w:szCs w:val="24"/>
        </w:rPr>
        <w:t>факты отсутствуют</w:t>
      </w:r>
    </w:p>
    <w:p w:rsidR="005A77B0" w:rsidRDefault="005A77B0">
      <w:pPr>
        <w:pBdr>
          <w:top w:val="single" w:sz="4" w:space="1" w:color="auto"/>
        </w:pBdr>
        <w:ind w:left="5339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1F2BEF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справке прилагаются следующие подтверждающие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2041"/>
      </w:tblGrid>
      <w:tr w:rsidR="005A77B0">
        <w:tc>
          <w:tcPr>
            <w:tcW w:w="567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041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>листов</w:t>
            </w:r>
          </w:p>
        </w:tc>
      </w:tr>
      <w:tr w:rsidR="005A77B0">
        <w:tc>
          <w:tcPr>
            <w:tcW w:w="567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A77B0" w:rsidRDefault="0066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трудовой книжки</w:t>
            </w:r>
          </w:p>
        </w:tc>
        <w:tc>
          <w:tcPr>
            <w:tcW w:w="2041" w:type="dxa"/>
          </w:tcPr>
          <w:p w:rsidR="005A77B0" w:rsidRDefault="0066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A77B0">
        <w:tc>
          <w:tcPr>
            <w:tcW w:w="567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A77B0" w:rsidRDefault="0066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трудового договора от _____ № _____</w:t>
            </w:r>
          </w:p>
        </w:tc>
        <w:tc>
          <w:tcPr>
            <w:tcW w:w="2041" w:type="dxa"/>
          </w:tcPr>
          <w:p w:rsidR="005A77B0" w:rsidRDefault="0066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A77B0" w:rsidRDefault="005A7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783"/>
        <w:gridCol w:w="567"/>
        <w:gridCol w:w="624"/>
        <w:gridCol w:w="113"/>
        <w:gridCol w:w="1588"/>
        <w:gridCol w:w="397"/>
        <w:gridCol w:w="397"/>
        <w:gridCol w:w="397"/>
      </w:tblGrid>
      <w:tr w:rsidR="005A77B0"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7B0" w:rsidRDefault="001F2BEF">
            <w:pPr>
              <w:spacing w:before="60" w:after="6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обработкой моих персональных данных Федеральным агентством по туризму согласен. Согласие на обработку персональных данных Федеральным агентством по туризму вступает в силу со дня представления настоящей справки в Федеральное агентство по туризму и действует до истечения сроков хранения соответствующей информации или документов, содержащих указанную информацию.</w:t>
            </w:r>
          </w:p>
        </w:tc>
      </w:tr>
      <w:tr w:rsidR="005A77B0"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661A34" w:rsidP="00271D2E">
            <w:pPr>
              <w:rPr>
                <w:sz w:val="24"/>
                <w:szCs w:val="24"/>
              </w:rPr>
            </w:pPr>
            <w:r>
              <w:rPr>
                <w:sz w:val="26"/>
              </w:rPr>
              <w:t xml:space="preserve">Иванов Иван Иванович           </w:t>
            </w:r>
            <w:r w:rsidRPr="00661A34">
              <w:rPr>
                <w:b/>
                <w:color w:val="FF0000"/>
                <w:sz w:val="26"/>
              </w:rPr>
              <w:t xml:space="preserve">ПОДПИСЬ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66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ED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ED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77B0" w:rsidRDefault="001F2BE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A77B0">
        <w:tc>
          <w:tcPr>
            <w:tcW w:w="99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0" w:rsidRDefault="001F2BEF">
            <w:pPr>
              <w:ind w:left="85" w:right="85"/>
              <w:jc w:val="center"/>
            </w:pPr>
            <w:r>
              <w:t>(фамилия, имя и отчество (при наличии) лица, в отношении которого</w:t>
            </w:r>
            <w:r>
              <w:br/>
              <w:t>заполнены сведения, его подпись и дата)</w:t>
            </w:r>
          </w:p>
        </w:tc>
      </w:tr>
    </w:tbl>
    <w:p w:rsidR="005A77B0" w:rsidRDefault="001F2BEF">
      <w:pPr>
        <w:spacing w:before="240" w:after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Полноту и достоверность указанных сведений на дату представления настоящей справки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7"/>
        <w:gridCol w:w="1701"/>
        <w:gridCol w:w="227"/>
        <w:gridCol w:w="3856"/>
      </w:tblGrid>
      <w:tr w:rsidR="005A77B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ED210C">
            <w:pPr>
              <w:jc w:val="center"/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661A34" w:rsidP="00271D2E">
            <w:pPr>
              <w:jc w:val="center"/>
              <w:rPr>
                <w:sz w:val="24"/>
                <w:szCs w:val="24"/>
              </w:rPr>
            </w:pPr>
            <w:r w:rsidRPr="00661A34">
              <w:rPr>
                <w:b/>
                <w:color w:val="FF0000"/>
                <w:sz w:val="26"/>
              </w:rPr>
              <w:t xml:space="preserve">ПОДПИСЬ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661A34" w:rsidP="00ED210C">
            <w:pPr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   Иванов И.И.</w:t>
            </w:r>
            <w:r w:rsidR="00ED210C">
              <w:rPr>
                <w:sz w:val="26"/>
              </w:rPr>
              <w:t xml:space="preserve">   </w:t>
            </w:r>
          </w:p>
        </w:tc>
      </w:tr>
      <w:tr w:rsidR="005A77B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(наименование должности)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5A77B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5A77B0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(инициалы, фамилия)</w:t>
            </w:r>
          </w:p>
        </w:tc>
      </w:tr>
    </w:tbl>
    <w:bookmarkEnd w:id="1"/>
    <w:p w:rsidR="001F2BEF" w:rsidRDefault="001F2BEF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1F2BEF" w:rsidSect="00AA7813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F9" w:rsidRDefault="002E75F9">
      <w:r>
        <w:separator/>
      </w:r>
    </w:p>
  </w:endnote>
  <w:endnote w:type="continuationSeparator" w:id="0">
    <w:p w:rsidR="002E75F9" w:rsidRDefault="002E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F9" w:rsidRDefault="002E75F9">
      <w:r>
        <w:separator/>
      </w:r>
    </w:p>
  </w:footnote>
  <w:footnote w:type="continuationSeparator" w:id="0">
    <w:p w:rsidR="002E75F9" w:rsidRDefault="002E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B0" w:rsidRDefault="005A77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6E"/>
    <w:rsid w:val="000500F6"/>
    <w:rsid w:val="001F2BEF"/>
    <w:rsid w:val="00271D2E"/>
    <w:rsid w:val="002B1559"/>
    <w:rsid w:val="002E2447"/>
    <w:rsid w:val="002E75F9"/>
    <w:rsid w:val="0041296E"/>
    <w:rsid w:val="0041379F"/>
    <w:rsid w:val="004F78B8"/>
    <w:rsid w:val="00594962"/>
    <w:rsid w:val="005A77B0"/>
    <w:rsid w:val="006029E9"/>
    <w:rsid w:val="00661A34"/>
    <w:rsid w:val="00725E58"/>
    <w:rsid w:val="008774AF"/>
    <w:rsid w:val="009C5A26"/>
    <w:rsid w:val="00A67F15"/>
    <w:rsid w:val="00AA60AA"/>
    <w:rsid w:val="00AA61C4"/>
    <w:rsid w:val="00AA7813"/>
    <w:rsid w:val="00AD3EFA"/>
    <w:rsid w:val="00B540DF"/>
    <w:rsid w:val="00BE1BAE"/>
    <w:rsid w:val="00C62CBE"/>
    <w:rsid w:val="00CE5199"/>
    <w:rsid w:val="00DE6BB3"/>
    <w:rsid w:val="00E24662"/>
    <w:rsid w:val="00E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E30801-BA43-43AC-AB32-CB0E50B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1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8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81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8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813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AA7813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AA7813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AA7813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AA7813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AA7813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AA7813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AA781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81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AA7813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AA7813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A7813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A7813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2016-08-15T08:35:00Z</cp:lastPrinted>
  <dcterms:created xsi:type="dcterms:W3CDTF">2017-03-03T12:02:00Z</dcterms:created>
  <dcterms:modified xsi:type="dcterms:W3CDTF">2017-03-03T12:03:00Z</dcterms:modified>
</cp:coreProperties>
</file>